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WORSTEAD VILLAGE FESTIVAL - GRANTS POLICY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Purpose.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The purpose of this policy is to set out the principles, criteria and processes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that govern how the Worstead Village Festival Charity awards their grants.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  A grant is defined as a financial award the Charity makes from its funds to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support non-for-profit activities, mostly to registered charities, community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groups and, on occasion, other bodies.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Introduction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The Worstead Village Festival is a registered charity, Charity Commission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no.1137770 and a limited company, Companies House reg. no. 06946197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awarding grants in particular, though not exclusive, for the general benefit of the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inhabitants of the Parish of Worstead, Norfolk and its immediate neighborhood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or any part of said parish for which provision is not made out of rates, taxes or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other public funds, as the Trustees shall from time to time decide.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 The Worstead Village Festival does not have a regular source of income other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than raised from the annual event and as a consequence cannot guarantee 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there will be funds available for distribution every year.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 Following the annual Festival the Trustees will agree an amount available for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distribution; this will be added to any unused funds of the previous year(s), if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applicable. Should successful grant applications not exceed the annual fund, the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balance will be carried forward to the next year or, in exceptional circumstances,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made available for further distribution.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The latter will be at the discretion of the Trustees.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Grant-making criteria.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 Trustees will, in general, support applications for: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for the general benefit of the inhabitants, though not exclusively, of the Parish of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Worstead, Norfolk and its immediate neighborhood or any part of said parish for 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which provision is not made out of rates, taxes or other public funds, as the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Trustees shall from time to time decide.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capital expenditure towards future short term projects, events, activities or the like.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projects identified and agreed by the Trustees as generally beneficial to the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economic, social, educational and cultural life of the village and surrounding areas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and not the subject of a specific request.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 Trustees will, in general, NOT support applications for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running costs for groups or organisations.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long term projects (ie, must be completed within a year)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 The Trustees request that grant applications for £2,000 and over are match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funded and may seek proof of the match funding.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Grant-making process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 Grant applications can be submitted from 1 April until 30 September of each 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year.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The applications, with any supporting material: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quotes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acknowledgements of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order, bank statements etc, should be send by email to: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trustees@worsteadfestival.org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You will receive an acknowledgement of receipt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within 14 days.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 The applications will be considered after the Festival, normally end of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September, beginning of October and all applicants, successful and otherwise,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will be notified by December.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 Bank details of the successful applicant will have to be sent to the treasurer, or, if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the details are already known, confirmed that they are still correct to the  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treasurer.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The treasurer contact details will be specified in your notification letter.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 Payments in full can only be made immediately on receipt of the final invoice.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Upfront payments of 50% of the amount requested will be made, once the bank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details are submitted / confirmed. The remaining amount, which may be less but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never more than the requested amount depending on the final invoice, will be  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paid on receipt of the aforementioned final invoice.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4.6 Grants must be claimed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months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receiving the first instalment.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The Trustees are at liberty to demand the return of any funds, should the project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not be completed within 1 year.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4.7 Applicants are at liberty to keep the trustees informed of any project progress.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Failure to supply sufficient evidence of completion of a project, within the agreed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Time frame, may lead to a demand for the funds to be returned.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Variations of this policy.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 The Trustees may vary the terms of this policy from time to time.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Updated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October 2023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Charity number 1137770, Registered Office: The Shambles, Westwick Road, Worstead NR28 9SD. Tel.: (01692) 536381 email: trustees@worsteadfestival.org</w:t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www.worsteadfestival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.org.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1"/>
        <w:strike w:val="0"/>
        <w:color w:val="7b7b7b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86368" cy="986368"/>
          <wp:effectExtent b="0" l="0" r="0" t="0"/>
          <wp:docPr descr="Picture 4" id="2" name="image1.png"/>
          <a:graphic>
            <a:graphicData uri="http://schemas.openxmlformats.org/drawingml/2006/picture">
              <pic:pic>
                <pic:nvPicPr>
                  <pic:cNvPr descr="Picture 4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6368" cy="9863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ustees@worsteadfestival.org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orsteadfestiva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cmACPyZ9lU1g9LI/z3Orv47+kA==">CgMxLjA4AHIhMW5qcFMxVXlfWUdka1VBekRDWGl0UGIzNnRrWTJIc0Ju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